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72"/>
        <w:gridCol w:w="594"/>
        <w:gridCol w:w="572"/>
        <w:gridCol w:w="278"/>
        <w:gridCol w:w="426"/>
        <w:gridCol w:w="162"/>
        <w:gridCol w:w="236"/>
        <w:gridCol w:w="160"/>
        <w:gridCol w:w="362"/>
        <w:gridCol w:w="497"/>
        <w:gridCol w:w="272"/>
        <w:gridCol w:w="11"/>
        <w:gridCol w:w="79"/>
        <w:gridCol w:w="272"/>
        <w:gridCol w:w="500"/>
        <w:gridCol w:w="199"/>
        <w:gridCol w:w="362"/>
        <w:gridCol w:w="431"/>
        <w:gridCol w:w="137"/>
        <w:gridCol w:w="362"/>
        <w:gridCol w:w="494"/>
        <w:gridCol w:w="90"/>
        <w:gridCol w:w="362"/>
        <w:gridCol w:w="533"/>
        <w:gridCol w:w="362"/>
        <w:gridCol w:w="629"/>
        <w:gridCol w:w="8"/>
        <w:gridCol w:w="354"/>
        <w:gridCol w:w="497"/>
        <w:gridCol w:w="132"/>
        <w:gridCol w:w="362"/>
        <w:gridCol w:w="356"/>
        <w:gridCol w:w="132"/>
        <w:gridCol w:w="236"/>
        <w:gridCol w:w="126"/>
        <w:gridCol w:w="236"/>
        <w:gridCol w:w="146"/>
        <w:gridCol w:w="362"/>
        <w:gridCol w:w="50"/>
        <w:gridCol w:w="275"/>
        <w:gridCol w:w="87"/>
        <w:gridCol w:w="193"/>
        <w:gridCol w:w="82"/>
        <w:gridCol w:w="346"/>
        <w:gridCol w:w="550"/>
        <w:gridCol w:w="81"/>
        <w:gridCol w:w="911"/>
        <w:gridCol w:w="362"/>
        <w:gridCol w:w="205"/>
        <w:gridCol w:w="362"/>
        <w:gridCol w:w="63"/>
      </w:tblGrid>
      <w:tr w:rsidR="00A206A7" w:rsidRPr="0090351D" w:rsidTr="00A206A7">
        <w:trPr>
          <w:gridAfter w:val="2"/>
          <w:wAfter w:w="425" w:type="dxa"/>
          <w:trHeight w:val="364"/>
        </w:trPr>
        <w:tc>
          <w:tcPr>
            <w:tcW w:w="38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  <w:cs/>
              </w:rPr>
              <w:t xml:space="preserve">วันที่พิมพ์ :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31/8/2564  11:49:28</w:t>
            </w:r>
          </w:p>
        </w:tc>
        <w:tc>
          <w:tcPr>
            <w:tcW w:w="10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  <w:cs/>
              </w:rPr>
              <w:t xml:space="preserve">หน้า :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1/1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206A7" w:rsidRPr="0090351D" w:rsidTr="00A206A7">
        <w:trPr>
          <w:gridAfter w:val="1"/>
          <w:wAfter w:w="63" w:type="dxa"/>
          <w:trHeight w:val="94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206A7" w:rsidRPr="0090351D" w:rsidTr="00A206A7">
        <w:trPr>
          <w:gridAfter w:val="1"/>
          <w:wAfter w:w="63" w:type="dxa"/>
          <w:trHeight w:val="6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206A7" w:rsidRPr="0090351D" w:rsidTr="00A206A7">
        <w:trPr>
          <w:trHeight w:val="36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79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351D" w:rsidRPr="0090351D" w:rsidRDefault="0090351D" w:rsidP="009035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ข้อบัญญัติงบประมาณรายจ่ายประจำปีงบประมาณ</w:t>
            </w: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พ.ศ. </w:t>
            </w: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206A7" w:rsidRPr="0090351D" w:rsidTr="00A206A7">
        <w:trPr>
          <w:trHeight w:val="64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206A7" w:rsidRPr="0090351D" w:rsidTr="00A206A7">
        <w:trPr>
          <w:trHeight w:val="255"/>
        </w:trPr>
        <w:tc>
          <w:tcPr>
            <w:tcW w:w="272" w:type="dxa"/>
            <w:tcBorders>
              <w:top w:val="single" w:sz="4" w:space="0" w:color="A9A9A9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2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58" w:type="dxa"/>
            <w:gridSpan w:val="3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9" w:type="dxa"/>
            <w:gridSpan w:val="2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9A9A9"/>
              <w:left w:val="nil"/>
              <w:bottom w:val="nil"/>
              <w:right w:val="single" w:sz="4" w:space="0" w:color="A9A9A9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แผนงานงบกลาง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แผนงานบริหารงานทั่วไป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แผนงานการรักษาความสงบภายใน</w:t>
            </w:r>
          </w:p>
        </w:tc>
        <w:tc>
          <w:tcPr>
            <w:tcW w:w="985" w:type="dxa"/>
            <w:gridSpan w:val="3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แผนงานการศึกษา</w:t>
            </w:r>
          </w:p>
        </w:tc>
        <w:tc>
          <w:tcPr>
            <w:tcW w:w="999" w:type="dxa"/>
            <w:gridSpan w:val="3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แผนงานสาธารณสุข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แผนงานสังคมสงเคราะห์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แผนงานเคหะและชุมชน</w:t>
            </w:r>
          </w:p>
        </w:tc>
        <w:tc>
          <w:tcPr>
            <w:tcW w:w="876" w:type="dxa"/>
            <w:gridSpan w:val="5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67" w:type="dxa"/>
            <w:gridSpan w:val="5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แผนงานการศาสนา</w:t>
            </w: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วัฒนธรรม และนันทนาการ</w:t>
            </w:r>
          </w:p>
        </w:tc>
        <w:tc>
          <w:tcPr>
            <w:tcW w:w="978" w:type="dxa"/>
            <w:gridSpan w:val="3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แผนงานอุตสาหกรรมและการโยธา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แผนงานก</w:t>
            </w:r>
            <w:bookmarkStart w:id="0" w:name="_GoBack"/>
            <w:bookmarkEnd w:id="0"/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ารเกษตร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รวม</w:t>
            </w:r>
          </w:p>
        </w:tc>
      </w:tr>
      <w:tr w:rsidR="00A206A7" w:rsidRPr="0090351D" w:rsidTr="00A206A7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แผนงาน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85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9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76" w:type="dxa"/>
            <w:gridSpan w:val="5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67" w:type="dxa"/>
            <w:gridSpan w:val="5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78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</w:tr>
      <w:tr w:rsidR="00A206A7" w:rsidRPr="0090351D" w:rsidTr="00A206A7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4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งบ/หมวด/ประเภทรายจ่าย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85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9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76" w:type="dxa"/>
            <w:gridSpan w:val="5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67" w:type="dxa"/>
            <w:gridSpan w:val="5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78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</w:tr>
      <w:tr w:rsidR="00A206A7" w:rsidRPr="0090351D" w:rsidTr="00A206A7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9A9A9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44" w:type="dxa"/>
            <w:gridSpan w:val="3"/>
            <w:vMerge/>
            <w:tcBorders>
              <w:top w:val="nil"/>
              <w:left w:val="single" w:sz="4" w:space="0" w:color="A9A9A9"/>
              <w:bottom w:val="nil"/>
              <w:right w:val="nil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single" w:sz="4" w:space="0" w:color="A9A9A9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85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9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76" w:type="dxa"/>
            <w:gridSpan w:val="5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67" w:type="dxa"/>
            <w:gridSpan w:val="5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78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</w:tr>
      <w:tr w:rsidR="00A206A7" w:rsidRPr="0090351D" w:rsidTr="00A206A7">
        <w:trPr>
          <w:trHeight w:val="255"/>
        </w:trPr>
        <w:tc>
          <w:tcPr>
            <w:tcW w:w="272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58" w:type="dxa"/>
            <w:gridSpan w:val="3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035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85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9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76" w:type="dxa"/>
            <w:gridSpan w:val="5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67" w:type="dxa"/>
            <w:gridSpan w:val="5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78" w:type="dxa"/>
            <w:gridSpan w:val="3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งบกลาง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งบกลาง</w:t>
            </w: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เงินสมทบกองทุนเงินทดแทน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1,400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1,400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เงินสมทบกองทุนประกันสังคม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35,000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เงินสำรองจ่าย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200,000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เบี้ยยังชีพความพิการ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2,800,000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2,800,000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เบี้ยยังชีพผู้ป่วยเอดส์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เบี้ยยังชีพผู้สูงอายุ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6,300,000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6,300,000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รายจ่ายตามข้อผูกพัน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เงินบำเหน็จลูกจ้างประจำ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471,870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471,870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เงินสมทบกองทุนบำเหน็จบำนาญข้าราชการส่วนท้องถิ่น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ก.บ.ท</w:t>
            </w:r>
            <w:proofErr w:type="spellEnd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.)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312,670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312,670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เงินสมทบกองทุนหลักประกันสุขภาพตำบลบ้านแท่น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160,000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160,000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งบบุคลากร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เงินเดือน</w:t>
            </w: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  <w:t xml:space="preserve"> (</w:t>
            </w: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ฝ่ายการเมือง)</w:t>
            </w: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ค่าตอบแทนประจำตำแหน่งนายก/รองนายก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42,120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42,120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ค่าตอบแทนประธานสภา/รองประธานสภา/สมาชิกสภา/เลขานุการสภาองค์กรปกครองส่วนท้องถิ่น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1,540,800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1,540,800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ค่าตอบแทนพิเศษนายก/รองนายก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42,120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42,120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ค่าตอบแทนรายเดือนนายก/รองนายกองค์กรปกครองส่วนท้องถิ่น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514,080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514,080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ค่าตอบแทนรายเดือนเลขานุการ/ที่ปรึกษานายกเทศมนตรี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นายกองค์การบริหารส่วนตำบล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86,400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86,400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เงินเดือน (ฝ่ายประจำ)</w:t>
            </w: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ค่าจ้างลูกจ้างประจำ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518,200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518,200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ค่าตอบแทนพนักงานจ้าง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117,360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274,200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176,760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568,320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4,702,440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275,040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1,033,560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396,000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782,160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7,189,200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210,000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42,000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294,000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เงินเพิ่มต่าง ๆ ของข้าราชการ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หรือพนักงานส่วนท้องถิ่น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141,000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141,000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เงินเพิ่มต่าง ๆ ของพนักงานจ้าง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24,000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12,000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36,000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</w:t>
            </w:r>
            <w:proofErr w:type="spellStart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วิทย</w:t>
            </w:r>
            <w:proofErr w:type="spellEnd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ฐานะ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42,000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42,000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งบดำเนินงาน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ค่าตอบแทน</w:t>
            </w: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ค่าเช่าบ้าน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90,000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90,000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250,000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48,000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348,000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เงินช่วยเหลือการศึกษาบุตร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115,000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125,000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ค่าใช้สอย</w:t>
            </w: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ค่าบำรุงรักษาและซ่อมแซม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70,000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240,000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23,000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23,000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รายจ่ายเพื่อให้ได้มาซึ่งบริการ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122,350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12,000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264,000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423,350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ค่าจ้างเหมาบริการบุคคลภายนอก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168,000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168,000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ค่าจ้างเหมาบริการบุคคลภายนอก ตำแหน่ง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คนขับรถบรรทุกขยะ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ค่าจ้างเหมาบริการบุคคลภายนอก ตำแหน่ง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คนขับรถบรรทุกน้ำอเนกประสงค์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252,000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252,000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ค่าจ้างเหมาบริการบุคคลภายนอก ตำแหน่ง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คนงานจัดเก็บสิ่งปฏิกูลและมูลฝอย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168,000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168,000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ค่าจ้างเหมาบริการบุคคลภายนอก ตำแหน่ง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คนประจำรถบรรทุกน้ำอเนกประสงค์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336,000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336,000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ค่าจ้างเหมาบริการบุคคลภายนอก ตำแหน่ง คนสวน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ค่าจ้างเหมาบริการบุคคลภายนอก ตำแหน่ง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ผู้ปฏิบัติงานช่วยเหลืองานการเงินและบัญชี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ค่าจ้างเหมาบริการบุคคลภายนอก ตำแหน่ง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ผู้ปฏิบัติงานช่วยเหลืองานจัดเก็บรายได้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ค่าจ้างเหมาบริการบุคคลภายนอก ตำแหน่ง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ผู้ปฏิบัติงานช่วยเหลืองานด้านธุรการ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ค่าจ้างเหมาบริการบุคคลภายนอก ตำแหน่ง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ผู้ปฏิบัติงานช่วยเหลืองานธุรการ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ค่าจ้างเหมาบริการบุคคลภายนอก ตำแหน่ง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ผู้ปฏิบัติงานบันทึกข้อมูล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ค่าจ้างเหมาบริการบุคคลภายนอก ตำแหน่ง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แม่บ้านทำความสะอาด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84,000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ค่าใช้จ่ายโครงการจัดงานวันเด็กแห่งชาติ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100,000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ค่าใช้จ่ายโครงการปฐมนิเทศผู้ปกครอง/ประชุมผู้ปกครอง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ค่าใช้จ่ายโครงการรณรงค์และควบคุม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เพื่อป้องกันควบคุมโรคไข้เลือดออก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ค่าใช้จ่ายโครงการวันท้องถิ่นไทย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ค่าใช้จ่ายตามโครงการแข่งขันกีฬาต้านยาเสพติดตำบลบ้านแท่น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120,000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120,000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ค่าใช้จ่ายตามโครงการจัดหาอุปกรณ์กีฬาสำหรับหมู่บ้าน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50,000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ค่าใช้จ่ายตามโครงการป้องกันและลดอุบัติเหตุทางถนนในช่วงเทศกาลปีใหม่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5,000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ค่าใช้จ่ายตามโครงการป้องกันและลดอุบัติเหตุทางถนนในช่วงเทศกาลวันสงกรานต์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5,000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ค่าใช้จ่ายตามโครงการผู้บริการหน่วยปฏิบัติการฉุกเฉินเบื้องต้น(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FR)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500,000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500,000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ค่าใช้จ่ายตามโครงการฝึกอบรมจัดตั้งชุดปฏิบัติการจิตอาสาภัยพิบัติประจำองค์กรปกครองส่วนท้องถิ่น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ค่าใช้จ่ายตามโครงการฝึกอบรมพัฒนาศักยภาพพนักงานดับเพลิง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70,000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70,000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ค่าใช้จ่ายตามโครงการฝึกอบรมสมาชิก อปพร.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33,000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33,000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ค่าใช้จ่ายตามโครงการเลือกตั้ง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400,655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400,655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ค่าใช้จ่ายตามโครงการสนับสนุนการจัดทำแผนพัฒนาท้องถิ่น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ค่าใช้จ่ายตามโครงการอนุรักษ์พันธุกรรมพืชอันเนื่องมาจากพระราชดำริ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70,000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ค่าใช้จ่ายในการทำประกันภัยรถยนต์ส่วนกลาง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3,800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3,800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ค่าใช้จ่ายในการวัดแนวเขตที่ดินสาธารณะ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ค่าลงทะเบียนในการฝึกอบรม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80,000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115,000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โครงการช่วยเหลือผู้ประสบภัยหนาว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โครงการช่วยเหลือสงเคราะห์ผู้ยากไร้ ผู้ด้อยโอกาส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ผู้</w:t>
            </w:r>
            <w:proofErr w:type="spellStart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สุง</w:t>
            </w:r>
            <w:proofErr w:type="spellEnd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อายุและผู้พิการ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70,000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70,000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โครงการป้องกันและระงับโรคติดเชื้อ</w:t>
            </w:r>
            <w:proofErr w:type="spellStart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ไวรัส</w:t>
            </w:r>
            <w:proofErr w:type="spellEnd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โคโรน่า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2019 (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โควิด-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19)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โครงการพัฒนาและส่งเสริมคุณภาพชีวิตผู้สูงอายุตำบลบ้านแท่น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150,000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397,815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397,815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โครงการอนุรักษ์ส่งเสริมวัฒนธรรมประเพณี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ตำบลบ้านแท่น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100,000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ค่าวัสดุ</w:t>
            </w: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วัสดุก่อสร้าง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65,000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วัสดุการเกษตร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วัสดุคอมพิวเตอร์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65,000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110,000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วัสดุเครื่องดับเพลิง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วัสดุเครื่องแต่งกาย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50,000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วัสดุโฆษณาและเผยแพร่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วัสดุงานบ้านงานครัว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587,000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150,000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752,000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วัสดุเชื้อเพลิงและหล่อลื่น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120,000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135,000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วัสดุไฟฟ้าและวิทยุ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วัสดุยานพาหนะและขนส่ง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วัสดุวิทยาศาสตร์หรือการแพทย์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วัสดุสำนักงาน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105,000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130,000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ค่าสาธารณูปโภค</w:t>
            </w: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ค่าน้ำประปา ค่าน้ำบาดาล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ค่าบริการโทรศัพท์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ค่าบริการไปรษณีย์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11,000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ค่าบริการสื่อสารและโทรคมนาคม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120,000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120,000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ค่าไฟฟ้า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งบลงทุน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ค่าครุภัณฑ์</w:t>
            </w: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ครุภัณฑ์ไฟฟ้าและวิทยุ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ครุภัณฑ์วิทยาศาสตร์หรือการแพทย์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ครุภัณฑ์สำนักงาน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เครื่องคอมพิวเตอร์ สำหรับงานประมวลผล แบบที่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เครื่องชั่งน้ำหนักแบบดิจิตอลพร้อมที่วัดส่วนสูง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เครื่องปรับอากาศ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17,000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17,000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เครื่องปรับอากาศ แบบแยกส่วน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42,500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42,500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เครื่องรับส่งวิทยุ ระบบ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VHF/FM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ชนิดประจำที่ ขนาด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10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วัตต์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28,000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28,000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เครื่องรับส่งวิทยุ ระบบ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VHF/FM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ชนิดมือถือ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5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วัตต์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48,000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48,000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ตู้บานเลื่อนกระจก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19,500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29,500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ค่าที่ดินและสิ่งก่อสร้าง</w:t>
            </w: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ค่าก่อสร้างสิ่งสาธารณูปโภค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ค่าชดเชยสัญญาแบบปรับราคาได้ (ค่า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K)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ค่าชดเชยสัญญาแบบปรับราคาได้ (ค่า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K)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73,000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73,000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โครงการก่อสร้างถนนคอนกรีตเสริมเหล็ก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ซอยนางสมปอง-สุทิน หมู่ที่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142,000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142,000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โครงการก่อสร้างถนนคอนกรีตเสริมเหล็ก สาย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ขก.ถ</w:t>
            </w:r>
            <w:proofErr w:type="spellEnd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.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146-06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หน้าอนามัย-สามแยกนาแม่ฉลอง หมู่ที่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320,000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โครงการก่อสร้างถนนคอนกรีตเสริมเหล็ก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สายซอยมณีรัตน์ หมู่ที่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253,000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253,000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โครงการก่อสร้างถนนคอนกรีตเสริมเหล็ก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สายนางฉลอง-สามแยกนายสำเริง หมู่ที่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320,000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โครงการก่อสร้างถนนคอนกรีตเสริมเหล็ก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สายนานางผ่องศรี-สามแยกโนนแดงน้อย หมู่ที่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320,000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โครงการก่อสร้างถนนคอนกรีตเสริมเหล็ก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สายวัดป่าโนนมะค่า-วังม่วง หมู่ที่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253,000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253,000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โครงการขยายผิวจราจรถนนคอนกรีตเสริมเหล็ก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สายบ้านนาย</w:t>
            </w:r>
            <w:proofErr w:type="spellStart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วร</w:t>
            </w:r>
            <w:proofErr w:type="spellEnd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วุฒิ หมู่ที่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32,000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โครงการปรับปรุงลานกีฬา หมู่ที่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130,000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130,000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โครงการวางท่อระบายน้ำ ต่อจากจุดเดิมนางหนุน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หมู่ที่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44,000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44,000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งบเงินอุดหนุน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เงินอุดหนุน</w:t>
            </w: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เงินอุดหนุนส่วนราชการ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เงินอุดหนุนองค์กรการกุศล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เงินอุดหนุนองค์กรปกครองส่วนท้องถิ่น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เงินอุดหนุนองค์กรประชาชน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เงินอุดหนุนการดำเนินงานตามแนวทางโครงการพระราชดำริด้านสาธารณสุข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160,000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160,000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โรงเรียนบ้านแท่น โครงการเข้าค่ายส่งเสริมคุณธรรม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จริยธรรมเด็กนักเรียนตำบลบ้านแท่น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25,000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โรงเรียนบ้านโนนแดงน้อย โครงการเข้าค่ายวิชาการ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เด็กนักเรียน ตำบลบ้านแท่น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โรงเรียนบ้านหัน</w:t>
            </w:r>
            <w:proofErr w:type="spellStart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แฮด</w:t>
            </w:r>
            <w:proofErr w:type="spellEnd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โครงการฝึกอบรมเยาวชนป้องกันภัยยาเสพติดและวินัยจราจรกลุ่มโรงเรียนตำบลบ้านแท่น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โรงเรียนบ้านหัวนากลาง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โครงการแข่งขันกีฬานักเรียนกลุ่มโรงเรียนตำบลบ้านแท่น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25,000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โรงเรียนสระแก้วโคกกลาง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โครงการเข้าค่ายพักแรมลูกเสือ-เนตรนารี กลุ่มโรงเรียนตำบลบ้านแท่น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อุดหนุนโครงการอาหารกลางวันเด็กนักเรียน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 xml:space="preserve">โรงเรียนสังกัด </w:t>
            </w:r>
            <w:proofErr w:type="spellStart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สพฐ</w:t>
            </w:r>
            <w:proofErr w:type="spellEnd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.ในเขตตำบลบ้านแท่น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970,200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970,200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อุดหนุนที่ทำการปกครองจังหวัดขอนแก่น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ตามโครงการป้องกันและแก้ไขปัญหายาเสพติดจังหวัดขอนแก่น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อุดหนุนที่ทำการปกครองอำเภอชนบท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ตามโครงการจัดงานไหมมัดหมี่และของดีเมืองชลบถ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130,000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130,000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อุดหนุนที่ทำการปกครองอำเภอชนบท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ตามโครงการป้องกันและแก้ไขปัญหายาเสพติดอำเภอชนบท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อุดหนุนที่ทำการปกครองอำเภอชนบทตามโครงการจัดงานรัฐพิธีและงานประเพณี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15,000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อุดหนุนสำนักงานปศุสัตว์จังหวัดขอนแก่น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อุดหนุนสำนักงานเหล่ากาชาดจังหวัดขอนแก่น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866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</w:p>
        </w:tc>
        <w:tc>
          <w:tcPr>
            <w:tcW w:w="2126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อุดหนุนองค์การบริหารส่วนตำบลกุด</w:t>
            </w:r>
            <w:proofErr w:type="spellStart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เพีย</w:t>
            </w:r>
            <w:proofErr w:type="spellEnd"/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ขอม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ตามโครงการศูนย์ปฏิบัติการร่วมในการช่วยเหลือประชาชนขององค์กรปกครองส่วนท้องถิ่น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</w:rPr>
              <w:t xml:space="preserve"> </w:t>
            </w:r>
            <w:r w:rsidRPr="0090351D">
              <w:rPr>
                <w:rFonts w:ascii="TH Sarabun New" w:eastAsia="Times New Roman" w:hAnsi="TH Sarabun New" w:cs="TH Sarabun New"/>
                <w:color w:val="000000"/>
                <w:sz w:val="24"/>
                <w:szCs w:val="24"/>
                <w:cs/>
              </w:rPr>
              <w:t>อำเภอชนบท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20,000</w:t>
            </w:r>
          </w:p>
        </w:tc>
      </w:tr>
      <w:tr w:rsidR="00A206A7" w:rsidRPr="0090351D" w:rsidTr="00A206A7">
        <w:trPr>
          <w:trHeight w:val="345"/>
        </w:trPr>
        <w:tc>
          <w:tcPr>
            <w:tcW w:w="3842" w:type="dxa"/>
            <w:gridSpan w:val="1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b/>
                <w:bCs/>
                <w:color w:val="000000"/>
                <w:szCs w:val="22"/>
                <w:cs/>
              </w:rPr>
              <w:t>รวม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10,364,940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11,193,325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531,040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4,084,275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280,000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760,000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165,000</w:t>
            </w:r>
          </w:p>
        </w:tc>
        <w:tc>
          <w:tcPr>
            <w:tcW w:w="876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796,000</w:t>
            </w:r>
          </w:p>
        </w:tc>
        <w:tc>
          <w:tcPr>
            <w:tcW w:w="967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415,000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3,380,420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30,000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0351D" w:rsidRPr="0090351D" w:rsidRDefault="0090351D" w:rsidP="0090351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90351D">
              <w:rPr>
                <w:rFonts w:ascii="TH Sarabun New" w:eastAsia="Times New Roman" w:hAnsi="TH Sarabun New" w:cs="TH Sarabun New"/>
                <w:color w:val="000000"/>
                <w:szCs w:val="22"/>
              </w:rPr>
              <w:t>32,000,000</w:t>
            </w:r>
          </w:p>
        </w:tc>
      </w:tr>
    </w:tbl>
    <w:p w:rsidR="00B46015" w:rsidRDefault="00B46015"/>
    <w:sectPr w:rsidR="00B46015" w:rsidSect="0090351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51D"/>
    <w:rsid w:val="0090351D"/>
    <w:rsid w:val="00A206A7"/>
    <w:rsid w:val="00B4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35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0351D"/>
    <w:rPr>
      <w:color w:val="800080"/>
      <w:u w:val="single"/>
    </w:rPr>
  </w:style>
  <w:style w:type="paragraph" w:customStyle="1" w:styleId="xl65">
    <w:name w:val="xl65"/>
    <w:basedOn w:val="a"/>
    <w:rsid w:val="0090351D"/>
    <w:pPr>
      <w:pBdr>
        <w:top w:val="single" w:sz="4" w:space="0" w:color="A9A9A9"/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6">
    <w:name w:val="xl66"/>
    <w:basedOn w:val="a"/>
    <w:rsid w:val="0090351D"/>
    <w:pPr>
      <w:pBdr>
        <w:top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7">
    <w:name w:val="xl67"/>
    <w:basedOn w:val="a"/>
    <w:rsid w:val="0090351D"/>
    <w:pPr>
      <w:pBdr>
        <w:top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90351D"/>
    <w:pPr>
      <w:pBdr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90351D"/>
    <w:pP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0">
    <w:name w:val="xl70"/>
    <w:basedOn w:val="a"/>
    <w:rsid w:val="0090351D"/>
    <w:pPr>
      <w:pBdr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1">
    <w:name w:val="xl71"/>
    <w:basedOn w:val="a"/>
    <w:rsid w:val="0090351D"/>
    <w:pPr>
      <w:pBdr>
        <w:left w:val="single" w:sz="4" w:space="0" w:color="A9A9A9"/>
        <w:bottom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2">
    <w:name w:val="xl72"/>
    <w:basedOn w:val="a"/>
    <w:rsid w:val="0090351D"/>
    <w:pPr>
      <w:pBdr>
        <w:bottom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3">
    <w:name w:val="xl73"/>
    <w:basedOn w:val="a"/>
    <w:rsid w:val="0090351D"/>
    <w:pPr>
      <w:pBdr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4">
    <w:name w:val="xl74"/>
    <w:basedOn w:val="a"/>
    <w:rsid w:val="0090351D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75">
    <w:name w:val="xl75"/>
    <w:basedOn w:val="a"/>
    <w:rsid w:val="0090351D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76">
    <w:name w:val="xl76"/>
    <w:basedOn w:val="a"/>
    <w:rsid w:val="0090351D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77">
    <w:name w:val="xl77"/>
    <w:basedOn w:val="a"/>
    <w:rsid w:val="0090351D"/>
    <w:pPr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78">
    <w:name w:val="xl78"/>
    <w:basedOn w:val="a"/>
    <w:rsid w:val="0090351D"/>
    <w:pPr>
      <w:spacing w:before="100" w:beforeAutospacing="1" w:after="100" w:afterAutospacing="1" w:line="240" w:lineRule="auto"/>
      <w:jc w:val="center"/>
      <w:textAlignment w:val="top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9">
    <w:name w:val="xl79"/>
    <w:basedOn w:val="a"/>
    <w:rsid w:val="0090351D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Cs w:val="22"/>
    </w:rPr>
  </w:style>
  <w:style w:type="paragraph" w:customStyle="1" w:styleId="xl80">
    <w:name w:val="xl80"/>
    <w:basedOn w:val="a"/>
    <w:rsid w:val="0090351D"/>
    <w:pPr>
      <w:pBdr>
        <w:left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1">
    <w:name w:val="xl81"/>
    <w:basedOn w:val="a"/>
    <w:rsid w:val="0090351D"/>
    <w:pPr>
      <w:pBdr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2">
    <w:name w:val="xl82"/>
    <w:basedOn w:val="a"/>
    <w:rsid w:val="0090351D"/>
    <w:pPr>
      <w:pBdr>
        <w:top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3">
    <w:name w:val="xl83"/>
    <w:basedOn w:val="a"/>
    <w:rsid w:val="0090351D"/>
    <w:pPr>
      <w:pBdr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4">
    <w:name w:val="xl84"/>
    <w:basedOn w:val="a"/>
    <w:rsid w:val="0090351D"/>
    <w:pPr>
      <w:pBdr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5">
    <w:name w:val="xl85"/>
    <w:basedOn w:val="a"/>
    <w:rsid w:val="0090351D"/>
    <w:pPr>
      <w:shd w:val="clear" w:color="000000" w:fill="D3D3D3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86">
    <w:name w:val="xl86"/>
    <w:basedOn w:val="a"/>
    <w:rsid w:val="0090351D"/>
    <w:pPr>
      <w:shd w:val="clear" w:color="000000" w:fill="D3D3D3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87">
    <w:name w:val="xl87"/>
    <w:basedOn w:val="a"/>
    <w:rsid w:val="0090351D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Cs w:val="22"/>
    </w:rPr>
  </w:style>
  <w:style w:type="paragraph" w:customStyle="1" w:styleId="xl88">
    <w:name w:val="xl88"/>
    <w:basedOn w:val="a"/>
    <w:rsid w:val="0090351D"/>
    <w:pPr>
      <w:pBdr>
        <w:left w:val="single" w:sz="4" w:space="0" w:color="A9A9A9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9">
    <w:name w:val="xl89"/>
    <w:basedOn w:val="a"/>
    <w:rsid w:val="0090351D"/>
    <w:pPr>
      <w:pBdr>
        <w:left w:val="single" w:sz="4" w:space="0" w:color="A9A9A9"/>
        <w:bottom w:val="single" w:sz="4" w:space="0" w:color="A9A9A9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0">
    <w:name w:val="xl90"/>
    <w:basedOn w:val="a"/>
    <w:rsid w:val="0090351D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4"/>
      <w:szCs w:val="24"/>
    </w:rPr>
  </w:style>
  <w:style w:type="paragraph" w:customStyle="1" w:styleId="xl91">
    <w:name w:val="xl91"/>
    <w:basedOn w:val="a"/>
    <w:rsid w:val="0090351D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2">
    <w:name w:val="xl92"/>
    <w:basedOn w:val="a"/>
    <w:rsid w:val="0090351D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3">
    <w:name w:val="xl93"/>
    <w:basedOn w:val="a"/>
    <w:rsid w:val="0090351D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35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0351D"/>
    <w:rPr>
      <w:color w:val="800080"/>
      <w:u w:val="single"/>
    </w:rPr>
  </w:style>
  <w:style w:type="paragraph" w:customStyle="1" w:styleId="xl65">
    <w:name w:val="xl65"/>
    <w:basedOn w:val="a"/>
    <w:rsid w:val="0090351D"/>
    <w:pPr>
      <w:pBdr>
        <w:top w:val="single" w:sz="4" w:space="0" w:color="A9A9A9"/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6">
    <w:name w:val="xl66"/>
    <w:basedOn w:val="a"/>
    <w:rsid w:val="0090351D"/>
    <w:pPr>
      <w:pBdr>
        <w:top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7">
    <w:name w:val="xl67"/>
    <w:basedOn w:val="a"/>
    <w:rsid w:val="0090351D"/>
    <w:pPr>
      <w:pBdr>
        <w:top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90351D"/>
    <w:pPr>
      <w:pBdr>
        <w:lef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90351D"/>
    <w:pP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0">
    <w:name w:val="xl70"/>
    <w:basedOn w:val="a"/>
    <w:rsid w:val="0090351D"/>
    <w:pPr>
      <w:pBdr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1">
    <w:name w:val="xl71"/>
    <w:basedOn w:val="a"/>
    <w:rsid w:val="0090351D"/>
    <w:pPr>
      <w:pBdr>
        <w:left w:val="single" w:sz="4" w:space="0" w:color="A9A9A9"/>
        <w:bottom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2">
    <w:name w:val="xl72"/>
    <w:basedOn w:val="a"/>
    <w:rsid w:val="0090351D"/>
    <w:pPr>
      <w:pBdr>
        <w:bottom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3">
    <w:name w:val="xl73"/>
    <w:basedOn w:val="a"/>
    <w:rsid w:val="0090351D"/>
    <w:pPr>
      <w:pBdr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4">
    <w:name w:val="xl74"/>
    <w:basedOn w:val="a"/>
    <w:rsid w:val="0090351D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75">
    <w:name w:val="xl75"/>
    <w:basedOn w:val="a"/>
    <w:rsid w:val="0090351D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76">
    <w:name w:val="xl76"/>
    <w:basedOn w:val="a"/>
    <w:rsid w:val="0090351D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77">
    <w:name w:val="xl77"/>
    <w:basedOn w:val="a"/>
    <w:rsid w:val="0090351D"/>
    <w:pPr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78">
    <w:name w:val="xl78"/>
    <w:basedOn w:val="a"/>
    <w:rsid w:val="0090351D"/>
    <w:pPr>
      <w:spacing w:before="100" w:beforeAutospacing="1" w:after="100" w:afterAutospacing="1" w:line="240" w:lineRule="auto"/>
      <w:jc w:val="center"/>
      <w:textAlignment w:val="top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9">
    <w:name w:val="xl79"/>
    <w:basedOn w:val="a"/>
    <w:rsid w:val="0090351D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Cs w:val="22"/>
    </w:rPr>
  </w:style>
  <w:style w:type="paragraph" w:customStyle="1" w:styleId="xl80">
    <w:name w:val="xl80"/>
    <w:basedOn w:val="a"/>
    <w:rsid w:val="0090351D"/>
    <w:pPr>
      <w:pBdr>
        <w:left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1">
    <w:name w:val="xl81"/>
    <w:basedOn w:val="a"/>
    <w:rsid w:val="0090351D"/>
    <w:pPr>
      <w:pBdr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2">
    <w:name w:val="xl82"/>
    <w:basedOn w:val="a"/>
    <w:rsid w:val="0090351D"/>
    <w:pPr>
      <w:pBdr>
        <w:top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3">
    <w:name w:val="xl83"/>
    <w:basedOn w:val="a"/>
    <w:rsid w:val="0090351D"/>
    <w:pPr>
      <w:pBdr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4">
    <w:name w:val="xl84"/>
    <w:basedOn w:val="a"/>
    <w:rsid w:val="0090351D"/>
    <w:pPr>
      <w:pBdr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5">
    <w:name w:val="xl85"/>
    <w:basedOn w:val="a"/>
    <w:rsid w:val="0090351D"/>
    <w:pPr>
      <w:shd w:val="clear" w:color="000000" w:fill="D3D3D3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86">
    <w:name w:val="xl86"/>
    <w:basedOn w:val="a"/>
    <w:rsid w:val="0090351D"/>
    <w:pPr>
      <w:shd w:val="clear" w:color="000000" w:fill="D3D3D3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87">
    <w:name w:val="xl87"/>
    <w:basedOn w:val="a"/>
    <w:rsid w:val="0090351D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Cs w:val="22"/>
    </w:rPr>
  </w:style>
  <w:style w:type="paragraph" w:customStyle="1" w:styleId="xl88">
    <w:name w:val="xl88"/>
    <w:basedOn w:val="a"/>
    <w:rsid w:val="0090351D"/>
    <w:pPr>
      <w:pBdr>
        <w:left w:val="single" w:sz="4" w:space="0" w:color="A9A9A9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9">
    <w:name w:val="xl89"/>
    <w:basedOn w:val="a"/>
    <w:rsid w:val="0090351D"/>
    <w:pPr>
      <w:pBdr>
        <w:left w:val="single" w:sz="4" w:space="0" w:color="A9A9A9"/>
        <w:bottom w:val="single" w:sz="4" w:space="0" w:color="A9A9A9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0">
    <w:name w:val="xl90"/>
    <w:basedOn w:val="a"/>
    <w:rsid w:val="0090351D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4"/>
      <w:szCs w:val="24"/>
    </w:rPr>
  </w:style>
  <w:style w:type="paragraph" w:customStyle="1" w:styleId="xl91">
    <w:name w:val="xl91"/>
    <w:basedOn w:val="a"/>
    <w:rsid w:val="0090351D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2">
    <w:name w:val="xl92"/>
    <w:basedOn w:val="a"/>
    <w:rsid w:val="0090351D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3">
    <w:name w:val="xl93"/>
    <w:basedOn w:val="a"/>
    <w:rsid w:val="0090351D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2FFC6-2E74-4AE1-80BD-B7657289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2021-08-31T04:49:00Z</dcterms:created>
  <dcterms:modified xsi:type="dcterms:W3CDTF">2021-09-01T02:54:00Z</dcterms:modified>
</cp:coreProperties>
</file>